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40"/>
        </w:rPr>
        <w:t>南京天文光学技术研究所2024年人才需求表</w:t>
      </w:r>
      <w:r>
        <w:rPr>
          <w:rFonts w:hint="eastAsia"/>
          <w:sz w:val="32"/>
          <w:szCs w:val="40"/>
          <w:lang w:eastAsia="zh-CN"/>
        </w:rPr>
        <w:t>（</w:t>
      </w:r>
      <w:r>
        <w:rPr>
          <w:rFonts w:hint="eastAsia"/>
          <w:sz w:val="32"/>
          <w:szCs w:val="40"/>
          <w:lang w:val="en-US" w:eastAsia="zh-CN"/>
        </w:rPr>
        <w:t>第三期</w:t>
      </w:r>
      <w:r>
        <w:rPr>
          <w:rFonts w:hint="eastAsia"/>
          <w:sz w:val="32"/>
          <w:szCs w:val="40"/>
          <w:lang w:eastAsia="zh-CN"/>
        </w:rPr>
        <w:t>）</w:t>
      </w:r>
    </w:p>
    <w:tbl>
      <w:tblPr>
        <w:tblStyle w:val="5"/>
        <w:tblW w:w="10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84"/>
        <w:gridCol w:w="941"/>
        <w:gridCol w:w="1696"/>
        <w:gridCol w:w="5392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岗位名称/研究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方向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硕士及以上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机械设计、精密仪器、光学工程、自动化、等相关专业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具有扎实的机械结构设计与有限元分析理论基础；（2）熟练使用机械设计软件Solidworks、有限元分析软件Ansys、Patran等；（3）具有机电一体化、光学仪器设计相关项目经验者优先；（4）具有较强的英语写作和交流能力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strike/>
                <w:dstrike w:val="0"/>
                <w:color w:val="000000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strike w:val="0"/>
                <w:dstrike w:val="0"/>
                <w:color w:val="000000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光学设计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硕士及以上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光学工程、精密仪器、光电信息工程等相关专业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szCs w:val="21"/>
              </w:rPr>
              <w:t>（1）具有扎实的光学理论基础，熟练使用ZEMAX</w:t>
            </w:r>
            <w:r>
              <w:rPr>
                <w:kern w:val="0"/>
                <w:szCs w:val="21"/>
              </w:rPr>
              <w:t>/CodeV</w:t>
            </w:r>
            <w:r>
              <w:rPr>
                <w:szCs w:val="21"/>
              </w:rPr>
              <w:t>、TracePro及计算分析软件Matlab、Python等；（2）具有光学检测与装调经验和光机系统调试经验；（3）具有光学仪器研制、杂散光分析或</w:t>
            </w:r>
            <w:r>
              <w:rPr>
                <w:kern w:val="0"/>
                <w:szCs w:val="21"/>
              </w:rPr>
              <w:t>光学系统仿真与实验相关</w:t>
            </w:r>
            <w:r>
              <w:rPr>
                <w:szCs w:val="21"/>
              </w:rPr>
              <w:t>工作</w:t>
            </w:r>
            <w:r>
              <w:rPr>
                <w:kern w:val="0"/>
                <w:szCs w:val="21"/>
              </w:rPr>
              <w:t>经验者</w:t>
            </w:r>
            <w:r>
              <w:rPr>
                <w:szCs w:val="21"/>
              </w:rPr>
              <w:t>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电子学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硕士及以上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电子科学技术、仪器科学与技术、自动化等相关专业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具有电子线路、模电、数电、计算机网络等基本知识，熟悉各类电子元器件特性；（2）具有电路设计、电子学测试相关项目经验；（3）熟悉原理图和PCB，能够熟练使用常用的仪器仪表进行电路调试；（4）具有航天项目工程经验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天文数据处理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博士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天体物理学、天文技术与方法等相关专业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（1）熟悉常用的数据处理软件；（2）熟悉天文光谱数据处理，具有天文实测经验优先；（3）具有恒星或行星物理方面的研究背景者优先。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软件开发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硕士及以上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测控技术与仪器、电子科学与技术、自动化、电子与计算机工程等相关专业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（1）熟悉VS、QT等开发软件；</w:t>
            </w:r>
            <w:r>
              <w:rPr>
                <w:rFonts w:hint="eastAsia"/>
                <w:kern w:val="0"/>
                <w:szCs w:val="21"/>
              </w:rPr>
              <w:t>（2）具有</w:t>
            </w:r>
            <w:r>
              <w:rPr>
                <w:kern w:val="0"/>
                <w:szCs w:val="21"/>
              </w:rPr>
              <w:t>天文望远镜、光谱仪控制软件</w:t>
            </w:r>
            <w:r>
              <w:rPr>
                <w:rFonts w:hint="eastAsia"/>
                <w:kern w:val="0"/>
                <w:szCs w:val="21"/>
              </w:rPr>
              <w:t>开发</w:t>
            </w:r>
            <w:r>
              <w:rPr>
                <w:kern w:val="0"/>
                <w:szCs w:val="21"/>
              </w:rPr>
              <w:t>经验者</w:t>
            </w:r>
            <w:r>
              <w:rPr>
                <w:rFonts w:hint="eastAsia"/>
                <w:kern w:val="0"/>
                <w:szCs w:val="21"/>
              </w:rPr>
              <w:t>优先</w:t>
            </w:r>
            <w:r>
              <w:rPr>
                <w:kern w:val="0"/>
                <w:szCs w:val="21"/>
              </w:rPr>
              <w:t>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热控设计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硕士及以上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机械工程、光学工程、工程热物理、热能工程等相关专业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（1）具有机械结构设计经验或热控设计经验；（2）能独立进行系统热力学仿真、分析工作，熟练使用结构设计和热分析软件。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trike w:val="0"/>
                <w:dstrike w:val="0"/>
                <w:color w:val="000000"/>
                <w:kern w:val="0"/>
                <w:szCs w:val="21"/>
              </w:rPr>
            </w:pPr>
            <w:r>
              <w:rPr>
                <w:strike w:val="0"/>
                <w:dstrike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trike w:val="0"/>
                <w:dstrike w:val="0"/>
                <w:color w:val="000000"/>
                <w:kern w:val="0"/>
                <w:szCs w:val="21"/>
              </w:rPr>
            </w:pPr>
            <w:r>
              <w:rPr>
                <w:strike w:val="0"/>
                <w:dstrike w:val="0"/>
                <w:color w:val="000000"/>
                <w:kern w:val="0"/>
                <w:szCs w:val="21"/>
              </w:rPr>
              <w:t>电控驱动技术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trike w:val="0"/>
                <w:dstrike w:val="0"/>
                <w:kern w:val="0"/>
                <w:szCs w:val="21"/>
              </w:rPr>
            </w:pPr>
            <w:r>
              <w:rPr>
                <w:strike w:val="0"/>
                <w:dstrike w:val="0"/>
                <w:kern w:val="0"/>
                <w:szCs w:val="21"/>
              </w:rPr>
              <w:t>硕士及以上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trike w:val="0"/>
                <w:dstrike w:val="0"/>
                <w:kern w:val="0"/>
                <w:szCs w:val="21"/>
              </w:rPr>
            </w:pPr>
            <w:r>
              <w:rPr>
                <w:strike w:val="0"/>
                <w:dstrike w:val="0"/>
                <w:kern w:val="0"/>
                <w:szCs w:val="21"/>
              </w:rPr>
              <w:t>电气工程、控制科学与工程、仪器科学与技术、自动化等相关专业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strike w:val="0"/>
                <w:dstrike w:val="0"/>
                <w:kern w:val="0"/>
                <w:szCs w:val="21"/>
              </w:rPr>
            </w:pPr>
            <w:r>
              <w:rPr>
                <w:strike w:val="0"/>
                <w:dstrike w:val="0"/>
                <w:kern w:val="0"/>
                <w:szCs w:val="21"/>
              </w:rPr>
              <w:t>（1）了解永磁同步电机本体设计，熟练掌握电力电子、驱动及控制方法；（2）具有永磁同步电机或电力电子研究经验，承担电机驱动、控制和电力电子变换器方面的研究与测试工作。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trike w:val="0"/>
                <w:dstrike w:val="0"/>
                <w:color w:val="000000"/>
                <w:kern w:val="0"/>
                <w:szCs w:val="21"/>
              </w:rPr>
            </w:pPr>
            <w:r>
              <w:rPr>
                <w:strike w:val="0"/>
                <w:dstrike w:val="0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电控技术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硕士及以上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电气工程、控制科学与工程、仪器科学与技术、自动化等相关专业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（1）熟悉运动控制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熟练掌握基于C、LabView等语言上位机程序编写；（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）具备高速或高精度相关控制项目</w:t>
            </w:r>
            <w:r>
              <w:rPr>
                <w:rFonts w:hint="eastAsia"/>
                <w:kern w:val="0"/>
                <w:szCs w:val="21"/>
              </w:rPr>
              <w:t>的相关</w:t>
            </w:r>
            <w:r>
              <w:rPr>
                <w:kern w:val="0"/>
                <w:szCs w:val="21"/>
              </w:rPr>
              <w:t>经验</w:t>
            </w:r>
            <w:r>
              <w:rPr>
                <w:rFonts w:hint="eastAsia"/>
                <w:kern w:val="0"/>
                <w:szCs w:val="21"/>
              </w:rPr>
              <w:t>；（3）</w:t>
            </w:r>
            <w:r>
              <w:rPr>
                <w:kern w:val="0"/>
                <w:szCs w:val="21"/>
              </w:rPr>
              <w:t>具备光学仪器及天文仪器自动控制经验者优先。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trike/>
                <w:dstrike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trike w:val="0"/>
                <w:dstrike w:val="0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trike/>
                <w:dstrike w:val="0"/>
                <w:color w:val="000000"/>
                <w:kern w:val="0"/>
                <w:szCs w:val="21"/>
              </w:rPr>
            </w:pPr>
            <w:r>
              <w:rPr>
                <w:strike w:val="0"/>
                <w:dstrike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trike/>
                <w:dstrike w:val="0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太阳与空间观测技术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trike/>
                <w:dstrike w:val="0"/>
                <w:kern w:val="0"/>
                <w:szCs w:val="21"/>
              </w:rPr>
            </w:pPr>
            <w:r>
              <w:rPr>
                <w:kern w:val="0"/>
                <w:szCs w:val="21"/>
              </w:rPr>
              <w:t>博士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trike/>
                <w:dstrike w:val="0"/>
                <w:kern w:val="0"/>
                <w:szCs w:val="21"/>
              </w:rPr>
            </w:pPr>
            <w:r>
              <w:rPr>
                <w:szCs w:val="21"/>
              </w:rPr>
              <w:t>光学工程等相关专业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strike/>
                <w:dstrike w:val="0"/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（1）熟悉新型滤光器、偏振调制器、太阳光谱仪等相关的研究工作；（2）具有相关工作经验者优先。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trike/>
                <w:dstrike w:val="0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太阳物理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博士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天文学、天体物理等相关专业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熟悉太阳物理领域，有实际观测及数据处理经验者优先。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天文光子学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博士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光学工程等相关专业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（1）具备扎实的集成光学研究基础，熟悉常用集成光子器件设计软件；（2）有实际芯片加工及测试经验者、或光学系统设计经验者优先。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太阳光谱及成像技术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博士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光学、光学工程、天文技术与方法及相关专业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（1）熟悉光谱技术与成像技术的研究；（2）具备天文仪器研制背景者优先。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光学</w:t>
            </w:r>
            <w:r>
              <w:rPr>
                <w:color w:val="000000"/>
                <w:kern w:val="0"/>
                <w:szCs w:val="21"/>
              </w:rPr>
              <w:t>测量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硕士及以上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光学工程等</w:t>
            </w:r>
            <w:r>
              <w:rPr>
                <w:kern w:val="0"/>
                <w:szCs w:val="21"/>
              </w:rPr>
              <w:t>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（1）具备扎实的光学测量专业基础；（2）熟练掌握计算全息法检验非球面光学元件技术及工程实现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优先</w:t>
            </w:r>
            <w:r>
              <w:rPr>
                <w:kern w:val="0"/>
                <w:szCs w:val="21"/>
              </w:rPr>
              <w:t>；（3）熟练掌握光学测量光路调试及各类干涉仪使用。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光学装调与检测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硕士及以上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光学、机械</w:t>
            </w:r>
            <w:r>
              <w:rPr>
                <w:rFonts w:hint="eastAsia"/>
                <w:kern w:val="0"/>
                <w:szCs w:val="21"/>
              </w:rPr>
              <w:t>等</w:t>
            </w:r>
            <w:r>
              <w:rPr>
                <w:kern w:val="0"/>
                <w:szCs w:val="21"/>
              </w:rPr>
              <w:t>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（1）熟悉光学元器件、部组件测试及整机总成测试、装调；（2）熟悉常用光机软件。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光学精密测距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硕士及以上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光学工程等相关专业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熟悉激光频率梳、光谱技术、光学精密测量等相关技术。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结构设计与装调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硕士及以上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光学、机械、机电一体化等相关专业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熟悉常用结构设计分析软件</w:t>
            </w:r>
            <w:r>
              <w:rPr>
                <w:rFonts w:hint="eastAsia"/>
                <w:kern w:val="0"/>
                <w:szCs w:val="21"/>
              </w:rPr>
              <w:t>，具有相关工作经验者优先。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科研项目管理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硕士及以上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光学、机械、电控、天文学等理工科专业背景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360" w:lineRule="exact"/>
              <w:ind w:firstLineChars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（1）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能自觉贯彻执行党的基本路线、方针和政策，熟悉国家科技政策，了解国家各类科技资源；</w:t>
            </w:r>
          </w:p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（2）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热爱管理工作，</w:t>
            </w:r>
            <w:r>
              <w:rPr>
                <w:rFonts w:hint="eastAsia"/>
                <w:kern w:val="0"/>
                <w:szCs w:val="21"/>
              </w:rPr>
              <w:t>具有</w:t>
            </w:r>
            <w:r>
              <w:rPr>
                <w:kern w:val="0"/>
                <w:szCs w:val="21"/>
              </w:rPr>
              <w:t>相关</w:t>
            </w:r>
            <w:r>
              <w:rPr>
                <w:rFonts w:hint="eastAsia"/>
                <w:kern w:val="0"/>
                <w:szCs w:val="21"/>
              </w:rPr>
              <w:t>管理</w:t>
            </w:r>
            <w:r>
              <w:rPr>
                <w:kern w:val="0"/>
                <w:szCs w:val="21"/>
              </w:rPr>
              <w:t>工作经验者优先</w:t>
            </w:r>
            <w:r>
              <w:rPr>
                <w:rFonts w:hint="eastAsia"/>
                <w:kern w:val="0"/>
                <w:szCs w:val="21"/>
                <w:lang w:eastAsia="zh-CN"/>
              </w:rPr>
              <w:t>。</w:t>
            </w:r>
            <w:r>
              <w:rPr>
                <w:rFonts w:hint="eastAsia"/>
                <w:kern w:val="0"/>
                <w:szCs w:val="21"/>
              </w:rPr>
              <w:t>特别优秀者，年龄可放宽至40周岁 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光机实验员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光学、机械、电控等相关专业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（1）具备日常实验室管理与检测设备使用的经验；（2）具有光学、机械零部件的检测与入库管理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光机系统集成与测试相关经验者优先。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光机设计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本科及以上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机械工程、精密仪器等相关专业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具有机械设计、装配及测试等行业经验，光机设计及光学仪器行业从业经验的优先。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trike w:val="0"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镀膜工艺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trike w:val="0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trike w:val="0"/>
                <w:kern w:val="0"/>
                <w:szCs w:val="21"/>
              </w:rPr>
            </w:pPr>
            <w:r>
              <w:rPr>
                <w:szCs w:val="21"/>
              </w:rPr>
              <w:t>专业不限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strike w:val="0"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具有镀膜工装夹具设计或镀膜过程操作经验者优先。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trike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trike w:val="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trike/>
                <w:dstrike w:val="0"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光学粗磨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trike/>
                <w:dstrike w:val="0"/>
                <w:kern w:val="0"/>
                <w:szCs w:val="21"/>
              </w:rPr>
            </w:pPr>
            <w:r>
              <w:rPr>
                <w:kern w:val="0"/>
                <w:szCs w:val="21"/>
              </w:rPr>
              <w:t>大专及以上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trike/>
                <w:dstrike w:val="0"/>
                <w:kern w:val="0"/>
                <w:szCs w:val="21"/>
              </w:rPr>
            </w:pPr>
            <w:r>
              <w:rPr>
                <w:kern w:val="0"/>
                <w:szCs w:val="21"/>
              </w:rPr>
              <w:t>数控加工等相关专业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strike/>
                <w:dstrike w:val="0"/>
                <w:kern w:val="0"/>
                <w:szCs w:val="21"/>
              </w:rPr>
            </w:pPr>
            <w:r>
              <w:rPr>
                <w:kern w:val="0"/>
                <w:szCs w:val="21"/>
              </w:rPr>
              <w:t>（1）熟悉编程和实操；（2）责任心强、能吃苦耐劳；（3）具有五轴加工中心工作经验者优先。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strike/>
                <w:dstrike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光学磨镜工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大专及以上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</w:t>
            </w:r>
            <w:r>
              <w:rPr>
                <w:kern w:val="0"/>
                <w:szCs w:val="21"/>
              </w:rPr>
              <w:t>控加工等相关专业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具备</w:t>
            </w:r>
            <w:r>
              <w:rPr>
                <w:kern w:val="0"/>
                <w:szCs w:val="21"/>
              </w:rPr>
              <w:t>相关光学冷加工经验优先。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加工中心操作工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大专及以上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数控等相关专业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熟练编程，具有相关工作经验者优先。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钳工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大专及以上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专业不限</w:t>
            </w:r>
          </w:p>
        </w:tc>
        <w:tc>
          <w:tcPr>
            <w:tcW w:w="53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具有望远镜结构装调等工作经验者优先。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1440" w:right="1021" w:bottom="1440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zk0YmEwNDFlYjc1NTJiZGFlMTJhMTdhNDVkMmEifQ=="/>
  </w:docVars>
  <w:rsids>
    <w:rsidRoot w:val="00847D4D"/>
    <w:rsid w:val="00097BE7"/>
    <w:rsid w:val="000D0D69"/>
    <w:rsid w:val="001F52F6"/>
    <w:rsid w:val="001F634B"/>
    <w:rsid w:val="002A4870"/>
    <w:rsid w:val="004944C3"/>
    <w:rsid w:val="00517503"/>
    <w:rsid w:val="005A442D"/>
    <w:rsid w:val="00830350"/>
    <w:rsid w:val="00847D4D"/>
    <w:rsid w:val="008931F6"/>
    <w:rsid w:val="009B3873"/>
    <w:rsid w:val="00A002F7"/>
    <w:rsid w:val="00A2797F"/>
    <w:rsid w:val="00B46A6E"/>
    <w:rsid w:val="00BE2A9A"/>
    <w:rsid w:val="00C650F0"/>
    <w:rsid w:val="00D542F6"/>
    <w:rsid w:val="01F27652"/>
    <w:rsid w:val="08813A0F"/>
    <w:rsid w:val="099C54F3"/>
    <w:rsid w:val="0A3D59D6"/>
    <w:rsid w:val="0E942B52"/>
    <w:rsid w:val="0F421902"/>
    <w:rsid w:val="199F2BCC"/>
    <w:rsid w:val="22854BAF"/>
    <w:rsid w:val="33F72FF8"/>
    <w:rsid w:val="404970CC"/>
    <w:rsid w:val="42676DEA"/>
    <w:rsid w:val="44C37CFA"/>
    <w:rsid w:val="50036960"/>
    <w:rsid w:val="5290370B"/>
    <w:rsid w:val="55432768"/>
    <w:rsid w:val="606513AB"/>
    <w:rsid w:val="6A9A7E34"/>
    <w:rsid w:val="6C020B7D"/>
    <w:rsid w:val="769A3447"/>
    <w:rsid w:val="76F971C0"/>
    <w:rsid w:val="790F6D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494</Words>
  <Characters>2820</Characters>
  <Lines>23</Lines>
  <Paragraphs>6</Paragraphs>
  <TotalTime>1</TotalTime>
  <ScaleCrop>false</ScaleCrop>
  <LinksUpToDate>false</LinksUpToDate>
  <CharactersWithSpaces>3308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2024-02-26T11:14:00Z</dcterms:created>
  <dc:creator>李邦明</dc:creator>
  <cp:lastModifiedBy>凌兴乾</cp:lastModifiedBy>
  <cp:lastPrinted>2024-03-19T06:06:00Z</cp:lastPrinted>
  <dcterms:modified xsi:type="dcterms:W3CDTF">2024-03-20T02:56:02Z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E126756A81034845B285F2970E9E99DA_13</vt:lpwstr>
  </property>
</Properties>
</file>