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D00" w:rsidRDefault="00646279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南京天文光学技术研究所</w:t>
      </w:r>
      <w:r>
        <w:rPr>
          <w:rFonts w:hint="eastAsia"/>
          <w:sz w:val="32"/>
          <w:szCs w:val="40"/>
        </w:rPr>
        <w:t>2024</w:t>
      </w:r>
      <w:r>
        <w:rPr>
          <w:rFonts w:hint="eastAsia"/>
          <w:sz w:val="32"/>
          <w:szCs w:val="40"/>
        </w:rPr>
        <w:t>年人才需求表</w:t>
      </w:r>
      <w:r>
        <w:rPr>
          <w:rFonts w:hint="eastAsia"/>
          <w:sz w:val="32"/>
          <w:szCs w:val="40"/>
        </w:rPr>
        <w:t>（</w:t>
      </w:r>
      <w:r>
        <w:rPr>
          <w:rFonts w:hint="eastAsia"/>
          <w:sz w:val="32"/>
          <w:szCs w:val="40"/>
        </w:rPr>
        <w:t>第四期</w:t>
      </w:r>
      <w:r>
        <w:rPr>
          <w:rFonts w:hint="eastAsia"/>
          <w:sz w:val="32"/>
          <w:szCs w:val="40"/>
        </w:rPr>
        <w:t>）</w:t>
      </w:r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84"/>
        <w:gridCol w:w="941"/>
        <w:gridCol w:w="1696"/>
        <w:gridCol w:w="5392"/>
        <w:gridCol w:w="743"/>
      </w:tblGrid>
      <w:tr w:rsidR="00B74D00">
        <w:trPr>
          <w:trHeight w:val="795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74D00" w:rsidRDefault="006462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B74D00" w:rsidRDefault="006462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研究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方向</w:t>
            </w:r>
          </w:p>
        </w:tc>
        <w:tc>
          <w:tcPr>
            <w:tcW w:w="941" w:type="dxa"/>
            <w:vAlign w:val="center"/>
          </w:tcPr>
          <w:p w:rsidR="00B74D00" w:rsidRDefault="006462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74D00" w:rsidRDefault="006462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B74D00" w:rsidRDefault="006462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岗位要求</w:t>
            </w:r>
          </w:p>
        </w:tc>
        <w:tc>
          <w:tcPr>
            <w:tcW w:w="743" w:type="dxa"/>
            <w:vAlign w:val="center"/>
          </w:tcPr>
          <w:p w:rsidR="00B74D00" w:rsidRDefault="006462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需求人数</w:t>
            </w:r>
          </w:p>
        </w:tc>
      </w:tr>
      <w:tr w:rsidR="00B74D00">
        <w:trPr>
          <w:trHeight w:val="1614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941" w:type="dxa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硕士</w:t>
            </w:r>
            <w:r>
              <w:rPr>
                <w:kern w:val="0"/>
                <w:szCs w:val="21"/>
              </w:rPr>
              <w:t>及以上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计算机、软件工程等相关专业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B74D00" w:rsidRDefault="00646279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>精通</w:t>
            </w:r>
            <w:r>
              <w:rPr>
                <w:rFonts w:hint="eastAsia"/>
                <w:kern w:val="0"/>
                <w:szCs w:val="21"/>
              </w:rPr>
              <w:t>C++</w:t>
            </w:r>
            <w:r>
              <w:rPr>
                <w:rFonts w:hint="eastAsia"/>
                <w:kern w:val="0"/>
                <w:szCs w:val="21"/>
              </w:rPr>
              <w:t>编程；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>熟悉实时操作系统</w:t>
            </w:r>
            <w:r>
              <w:rPr>
                <w:rFonts w:hint="eastAsia"/>
                <w:kern w:val="0"/>
                <w:szCs w:val="21"/>
              </w:rPr>
              <w:t>RTX</w:t>
            </w:r>
            <w:r>
              <w:rPr>
                <w:rFonts w:hint="eastAsia"/>
                <w:kern w:val="0"/>
                <w:szCs w:val="21"/>
              </w:rPr>
              <w:t>编程者；（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）有相关工作经验者优先。</w:t>
            </w:r>
          </w:p>
        </w:tc>
        <w:tc>
          <w:tcPr>
            <w:tcW w:w="743" w:type="dxa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strike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  <w:tr w:rsidR="00B74D00">
        <w:trPr>
          <w:trHeight w:val="1614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电控驱动技术</w:t>
            </w:r>
          </w:p>
        </w:tc>
        <w:tc>
          <w:tcPr>
            <w:tcW w:w="941" w:type="dxa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硕士及以上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电气自动化、自动控制、电机驱动与控制</w:t>
            </w:r>
            <w:r>
              <w:rPr>
                <w:kern w:val="0"/>
                <w:szCs w:val="21"/>
              </w:rPr>
              <w:t>等相关专业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B74D00" w:rsidRDefault="00646279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>熟悉</w:t>
            </w:r>
            <w:r>
              <w:rPr>
                <w:rFonts w:hint="eastAsia"/>
                <w:kern w:val="0"/>
                <w:szCs w:val="21"/>
              </w:rPr>
              <w:t>C++</w:t>
            </w:r>
            <w:r>
              <w:rPr>
                <w:rFonts w:hint="eastAsia"/>
                <w:kern w:val="0"/>
                <w:szCs w:val="21"/>
              </w:rPr>
              <w:t>编程；（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）精通永磁同步电机驱动、计算机控制；（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）具有相关工作经验者优先。</w:t>
            </w:r>
          </w:p>
        </w:tc>
        <w:tc>
          <w:tcPr>
            <w:tcW w:w="743" w:type="dxa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  <w:tr w:rsidR="00B74D00">
        <w:trPr>
          <w:trHeight w:val="1626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光电测量</w:t>
            </w:r>
          </w:p>
        </w:tc>
        <w:tc>
          <w:tcPr>
            <w:tcW w:w="941" w:type="dxa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博士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光学工程、光学</w:t>
            </w:r>
            <w:r>
              <w:rPr>
                <w:kern w:val="0"/>
                <w:szCs w:val="21"/>
              </w:rPr>
              <w:t>等相关专业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B74D00" w:rsidRDefault="00646279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>了解天文望远镜系统及主动光学技术，能够独立开展科研工作；（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）具有光电测量设备研究经验；（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）熟悉光学干涉测量领域及相关图像处理算法与软件的设计开发。</w:t>
            </w:r>
          </w:p>
        </w:tc>
        <w:tc>
          <w:tcPr>
            <w:tcW w:w="743" w:type="dxa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  <w:tr w:rsidR="00B74D00">
        <w:trPr>
          <w:trHeight w:val="1626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光干涉技术</w:t>
            </w:r>
          </w:p>
        </w:tc>
        <w:tc>
          <w:tcPr>
            <w:tcW w:w="941" w:type="dxa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博士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光学工程、光学、天文技术与方法等相关专业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B74D00" w:rsidRDefault="00646279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）熟悉天文光干涉原理；（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）熟练掌握光干涉实时控制关键</w:t>
            </w:r>
            <w:bookmarkStart w:id="0" w:name="_GoBack"/>
            <w:bookmarkEnd w:id="0"/>
            <w:r>
              <w:rPr>
                <w:rFonts w:hint="eastAsia"/>
                <w:kern w:val="0"/>
                <w:szCs w:val="21"/>
              </w:rPr>
              <w:t>技术；（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）熟悉</w:t>
            </w:r>
            <w:r>
              <w:rPr>
                <w:rFonts w:hint="eastAsia"/>
                <w:kern w:val="0"/>
                <w:szCs w:val="21"/>
              </w:rPr>
              <w:t>LABVIEW</w:t>
            </w:r>
            <w:r>
              <w:rPr>
                <w:rFonts w:hint="eastAsia"/>
                <w:kern w:val="0"/>
                <w:szCs w:val="21"/>
              </w:rPr>
              <w:t>实时控制软件。</w:t>
            </w:r>
          </w:p>
        </w:tc>
        <w:tc>
          <w:tcPr>
            <w:tcW w:w="743" w:type="dxa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  <w:tr w:rsidR="00B74D00">
        <w:trPr>
          <w:trHeight w:val="1626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项目管理</w:t>
            </w:r>
          </w:p>
        </w:tc>
        <w:tc>
          <w:tcPr>
            <w:tcW w:w="941" w:type="dxa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硕士及以上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光学、机械、电控、天文学等理工科专业背景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B74D00" w:rsidRDefault="00646279">
            <w:pPr>
              <w:widowControl/>
              <w:numPr>
                <w:ilvl w:val="0"/>
                <w:numId w:val="1"/>
              </w:numPr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具有较好的中英文报告撰写能力和口头表达能力；（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）沟通能力强，有较好的团队协作能力和执行能力；</w:t>
            </w:r>
          </w:p>
          <w:p w:rsidR="00B74D00" w:rsidRDefault="00646279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）具有大型科研项目管理经验者优先。</w:t>
            </w:r>
          </w:p>
        </w:tc>
        <w:tc>
          <w:tcPr>
            <w:tcW w:w="743" w:type="dxa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  <w:tr w:rsidR="00B74D00">
        <w:trPr>
          <w:trHeight w:val="1626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钳工</w:t>
            </w:r>
          </w:p>
        </w:tc>
        <w:tc>
          <w:tcPr>
            <w:tcW w:w="941" w:type="dxa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大专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专业不限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B74D00" w:rsidRDefault="00646279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具有望远镜结构装调等工作经验者优先。</w:t>
            </w:r>
          </w:p>
        </w:tc>
        <w:tc>
          <w:tcPr>
            <w:tcW w:w="743" w:type="dxa"/>
            <w:vAlign w:val="center"/>
          </w:tcPr>
          <w:p w:rsidR="00B74D00" w:rsidRDefault="0064627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</w:tr>
    </w:tbl>
    <w:p w:rsidR="00B74D00" w:rsidRDefault="00B74D00">
      <w:pPr>
        <w:rPr>
          <w:sz w:val="22"/>
          <w:szCs w:val="22"/>
        </w:rPr>
      </w:pPr>
    </w:p>
    <w:sectPr w:rsidR="00B74D00">
      <w:pgSz w:w="11906" w:h="16838"/>
      <w:pgMar w:top="1440" w:right="1021" w:bottom="1440" w:left="102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5F780D7"/>
    <w:multiLevelType w:val="singleLevel"/>
    <w:tmpl w:val="C5F780D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Nzk0YmEwNDFlYjc1NTJiZGFlMTJhMTdhNDVkMmEifQ=="/>
  </w:docVars>
  <w:rsids>
    <w:rsidRoot w:val="00847D4D"/>
    <w:rsid w:val="00097BE7"/>
    <w:rsid w:val="000D0D69"/>
    <w:rsid w:val="001F52F6"/>
    <w:rsid w:val="001F634B"/>
    <w:rsid w:val="002A4870"/>
    <w:rsid w:val="004944C3"/>
    <w:rsid w:val="00517503"/>
    <w:rsid w:val="005A442D"/>
    <w:rsid w:val="00646279"/>
    <w:rsid w:val="00830350"/>
    <w:rsid w:val="00847D4D"/>
    <w:rsid w:val="008931F6"/>
    <w:rsid w:val="009B3873"/>
    <w:rsid w:val="00A002F7"/>
    <w:rsid w:val="00A2797F"/>
    <w:rsid w:val="00B46A6E"/>
    <w:rsid w:val="00B74D00"/>
    <w:rsid w:val="00BE2A9A"/>
    <w:rsid w:val="00C650F0"/>
    <w:rsid w:val="00D542F6"/>
    <w:rsid w:val="01F27652"/>
    <w:rsid w:val="08813A0F"/>
    <w:rsid w:val="099C54F3"/>
    <w:rsid w:val="0A3D59D6"/>
    <w:rsid w:val="0E942B52"/>
    <w:rsid w:val="0F421902"/>
    <w:rsid w:val="199F2BCC"/>
    <w:rsid w:val="1C786027"/>
    <w:rsid w:val="22854BAF"/>
    <w:rsid w:val="33F72FF8"/>
    <w:rsid w:val="3B7D4827"/>
    <w:rsid w:val="404970CC"/>
    <w:rsid w:val="42676DEA"/>
    <w:rsid w:val="44C37CFA"/>
    <w:rsid w:val="50036960"/>
    <w:rsid w:val="51172020"/>
    <w:rsid w:val="517C3013"/>
    <w:rsid w:val="5290370B"/>
    <w:rsid w:val="55432768"/>
    <w:rsid w:val="5CC4145A"/>
    <w:rsid w:val="5CCE20A1"/>
    <w:rsid w:val="606513AB"/>
    <w:rsid w:val="6A9A7E34"/>
    <w:rsid w:val="6B834E1C"/>
    <w:rsid w:val="6C020B7D"/>
    <w:rsid w:val="769A3447"/>
    <w:rsid w:val="76F971C0"/>
    <w:rsid w:val="790F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42A1C0-2986-4450-823A-EC83D17B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474</Characters>
  <Application>Microsoft Office Word</Application>
  <DocSecurity>0</DocSecurity>
  <Lines>3</Lines>
  <Paragraphs>1</Paragraphs>
  <ScaleCrop>false</ScaleCrop>
  <Company>niaot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李邦明</dc:creator>
  <cp:lastModifiedBy>NTKO</cp:lastModifiedBy>
  <cp:revision>13</cp:revision>
  <cp:lastPrinted>2024-05-30T06:01:00Z</cp:lastPrinted>
  <dcterms:created xsi:type="dcterms:W3CDTF">2024-02-26T11:14:00Z</dcterms:created>
  <dcterms:modified xsi:type="dcterms:W3CDTF">2024-05-31T03:13:00Z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E126756A81034845B285F2970E9E99DA_13</vt:lpwstr>
  </property>
</Properties>
</file>